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6E9" w:rsidRDefault="004E56E9" w:rsidP="00314F1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3"/>
        <w:gridCol w:w="2031"/>
        <w:gridCol w:w="2647"/>
        <w:gridCol w:w="1842"/>
      </w:tblGrid>
      <w:tr w:rsidR="004E56E9" w:rsidRPr="004E56E9" w:rsidTr="004E56E9">
        <w:trPr>
          <w:trHeight w:val="1966"/>
        </w:trPr>
        <w:tc>
          <w:tcPr>
            <w:tcW w:w="4253" w:type="dxa"/>
          </w:tcPr>
          <w:p w:rsidR="004E56E9" w:rsidRPr="004E56E9" w:rsidRDefault="004E56E9" w:rsidP="004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031" w:type="dxa"/>
          </w:tcPr>
          <w:p w:rsidR="004E56E9" w:rsidRPr="004E56E9" w:rsidRDefault="00AB338F" w:rsidP="004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1345" cy="790575"/>
                  <wp:effectExtent l="0" t="0" r="8255" b="9525"/>
                  <wp:docPr id="1" name="Рисунок 1" descr="Герб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  <w:gridSpan w:val="2"/>
          </w:tcPr>
          <w:p w:rsidR="004E56E9" w:rsidRDefault="002264B4" w:rsidP="004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</w:t>
            </w:r>
          </w:p>
          <w:p w:rsidR="002D1537" w:rsidRPr="004E56E9" w:rsidRDefault="002D1537" w:rsidP="004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постановления Главы муниципального образования</w:t>
            </w:r>
          </w:p>
        </w:tc>
      </w:tr>
      <w:tr w:rsidR="004E56E9" w:rsidRPr="004E56E9" w:rsidTr="004E56E9">
        <w:trPr>
          <w:trHeight w:val="162"/>
        </w:trPr>
        <w:tc>
          <w:tcPr>
            <w:tcW w:w="10773" w:type="dxa"/>
            <w:gridSpan w:val="4"/>
            <w:tcBorders>
              <w:bottom w:val="double" w:sz="4" w:space="0" w:color="auto"/>
            </w:tcBorders>
            <w:vAlign w:val="bottom"/>
          </w:tcPr>
          <w:p w:rsidR="004E56E9" w:rsidRPr="004E56E9" w:rsidRDefault="004E56E9" w:rsidP="004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4E56E9" w:rsidRPr="004E56E9" w:rsidRDefault="004E56E9" w:rsidP="004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4E56E9" w:rsidRPr="004E56E9" w:rsidRDefault="004E56E9" w:rsidP="004E56E9">
            <w:pPr>
              <w:widowControl w:val="0"/>
              <w:tabs>
                <w:tab w:val="left" w:pos="1415"/>
                <w:tab w:val="center" w:pos="22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ПОСТАНОВЛЕНИЕ</w:t>
            </w:r>
          </w:p>
        </w:tc>
      </w:tr>
      <w:tr w:rsidR="004E56E9" w:rsidRPr="004E56E9" w:rsidTr="004E56E9">
        <w:trPr>
          <w:trHeight w:val="491"/>
        </w:trPr>
        <w:tc>
          <w:tcPr>
            <w:tcW w:w="4253" w:type="dxa"/>
            <w:tcBorders>
              <w:top w:val="double" w:sz="4" w:space="0" w:color="auto"/>
            </w:tcBorders>
            <w:vAlign w:val="bottom"/>
          </w:tcPr>
          <w:p w:rsidR="004E56E9" w:rsidRPr="004E56E9" w:rsidRDefault="004E56E9" w:rsidP="004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x-none"/>
              </w:rPr>
            </w:pPr>
          </w:p>
        </w:tc>
        <w:tc>
          <w:tcPr>
            <w:tcW w:w="4678" w:type="dxa"/>
            <w:gridSpan w:val="2"/>
            <w:tcBorders>
              <w:top w:val="double" w:sz="4" w:space="0" w:color="auto"/>
            </w:tcBorders>
          </w:tcPr>
          <w:p w:rsidR="004E56E9" w:rsidRPr="004E56E9" w:rsidRDefault="004E56E9" w:rsidP="004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vAlign w:val="bottom"/>
          </w:tcPr>
          <w:p w:rsidR="004E56E9" w:rsidRPr="004E56E9" w:rsidRDefault="004E56E9" w:rsidP="004E56E9">
            <w:pPr>
              <w:keepNext/>
              <w:spacing w:after="0" w:line="36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E56E9" w:rsidRPr="004E56E9" w:rsidRDefault="004E56E9" w:rsidP="0087199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:rsidR="002264B4" w:rsidRDefault="00871994" w:rsidP="0087199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Об </w:t>
      </w:r>
      <w:r w:rsidR="002264B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утверждении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долговой политики муниципального образования </w:t>
      </w:r>
      <w:r w:rsidR="002264B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«Муниципальный округ </w:t>
      </w:r>
      <w:proofErr w:type="spellStart"/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Можгинский</w:t>
      </w:r>
      <w:proofErr w:type="spellEnd"/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район</w:t>
      </w:r>
      <w:r w:rsidR="002264B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Удмуртской Республики»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на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20</w:t>
      </w:r>
      <w:r w:rsidR="00006803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2264B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год </w:t>
      </w:r>
    </w:p>
    <w:p w:rsidR="002A0B8C" w:rsidRPr="004E56E9" w:rsidRDefault="00871994" w:rsidP="0087199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10"/>
          <w:szCs w:val="10"/>
          <w:lang w:eastAsia="ru-RU"/>
        </w:rPr>
      </w:pP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и плановый период 20</w:t>
      </w:r>
      <w:r w:rsidR="00006803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2264B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3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и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20</w:t>
      </w:r>
      <w:r w:rsidR="00006803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2264B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4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годов</w:t>
      </w:r>
      <w:r w:rsidR="002A0B8C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r w:rsidR="002A0B8C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E10FE0" w:rsidRPr="00314F1B" w:rsidRDefault="00E10FE0" w:rsidP="0087199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B502D2" w:rsidRDefault="00314F1B" w:rsidP="00B502D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006803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целях повышения эффективности исполнения бюджета муниципального образования «</w:t>
      </w:r>
      <w:r w:rsidR="002264B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proofErr w:type="spellStart"/>
      <w:r w:rsidR="00006803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006803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</w:t>
      </w:r>
      <w:r w:rsidR="002264B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006803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в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соответствии со статьей 101 </w:t>
      </w:r>
      <w:hyperlink r:id="rId6" w:history="1">
        <w:r w:rsidR="002A0B8C" w:rsidRPr="00FA332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Бюджетного кодекса Российской Федерации</w:t>
        </w:r>
      </w:hyperlink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решением </w:t>
      </w:r>
      <w:r w:rsidR="007302F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7302F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депутатов муниципального образования «</w:t>
      </w:r>
      <w:r w:rsidR="002264B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proofErr w:type="spellStart"/>
      <w:r w:rsidR="007302F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7302F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</w:t>
      </w:r>
      <w:r w:rsidR="002264B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7302F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A0B8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hyperlink r:id="rId7" w:history="1">
        <w:r w:rsidR="002A0B8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от 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15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ноября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20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21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года</w:t>
        </w:r>
        <w:r w:rsidR="002A0B8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N 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3.16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</w:t>
        </w:r>
        <w:r w:rsidR="00B502D2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Об утверждении Положения О бюджетном процессе в муниципальном образовании «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Муниципальный округ </w:t>
        </w:r>
        <w:proofErr w:type="spellStart"/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Можгинский</w:t>
        </w:r>
        <w:proofErr w:type="spellEnd"/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район</w:t>
        </w:r>
        <w:r w:rsidR="002D153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Удмуртской Республики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»</w:t>
        </w:r>
      </w:hyperlink>
      <w:r w:rsidR="002A0B8C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129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руководствуясь Уставом муниципального образования «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proofErr w:type="spellStart"/>
      <w:r w:rsidR="00E129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E129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E129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71994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B502D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ПОСТАНОВЛЯЮ:</w:t>
      </w:r>
    </w:p>
    <w:p w:rsidR="00314F1B" w:rsidRDefault="002A0B8C" w:rsidP="00006803">
      <w:pPr>
        <w:shd w:val="clear" w:color="auto" w:fill="FFFFFF"/>
        <w:spacing w:after="12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0068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Утвердить долговую полит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ику муниципального образования «Муниципальный округ </w:t>
      </w:r>
      <w:proofErr w:type="spellStart"/>
      <w:r w:rsidR="00871994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871994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Республики»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2</w:t>
      </w:r>
      <w:r w:rsidR="000068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</w:t>
      </w:r>
      <w:r w:rsidR="00871994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</w:t>
      </w:r>
      <w:r w:rsidR="00871994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 (прилагается).</w:t>
      </w:r>
    </w:p>
    <w:p w:rsidR="00006803" w:rsidRPr="004E56E9" w:rsidRDefault="00006803" w:rsidP="00006803">
      <w:pPr>
        <w:shd w:val="clear" w:color="auto" w:fill="FFFFFF"/>
        <w:spacing w:after="12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Администрации муниципального образования «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</w:t>
      </w:r>
      <w:proofErr w:type="spellStart"/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при исполнении бюджета  на 202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 обеспечить реализацию долговой политики, указанной в пункте 1 настоящего постановления. </w:t>
      </w:r>
    </w:p>
    <w:p w:rsidR="00006803" w:rsidRDefault="00006803" w:rsidP="00006803">
      <w:pPr>
        <w:shd w:val="clear" w:color="auto" w:fill="FFFFFF"/>
        <w:spacing w:after="12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4. Настоящее постановление вступает в силу с 1 января 202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года.</w:t>
      </w:r>
    </w:p>
    <w:p w:rsidR="00314F1B" w:rsidRDefault="00314F1B" w:rsidP="00314F1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14F1B" w:rsidRPr="00467C65" w:rsidRDefault="00314F1B" w:rsidP="00314F1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B502D2" w:rsidRPr="00467C65" w:rsidRDefault="00B502D2" w:rsidP="00B502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7C65">
        <w:rPr>
          <w:rFonts w:ascii="Times New Roman" w:hAnsi="Times New Roman" w:cs="Times New Roman"/>
          <w:bCs/>
          <w:sz w:val="24"/>
          <w:szCs w:val="24"/>
        </w:rPr>
        <w:t>Глава муниципального образования</w:t>
      </w:r>
      <w:r w:rsidR="002D153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__________________</w:t>
      </w:r>
    </w:p>
    <w:p w:rsidR="00B502D2" w:rsidRPr="00467C65" w:rsidRDefault="002A0B8C" w:rsidP="00006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467C6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B502D2" w:rsidRPr="00467C65">
        <w:rPr>
          <w:rFonts w:ascii="Times New Roman" w:hAnsi="Times New Roman" w:cs="Times New Roman"/>
          <w:sz w:val="24"/>
          <w:szCs w:val="24"/>
        </w:rPr>
        <w:t>г. Можга</w:t>
      </w:r>
    </w:p>
    <w:p w:rsidR="00B502D2" w:rsidRPr="00467C65" w:rsidRDefault="00B502D2" w:rsidP="00B502D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t>_________________</w:t>
      </w:r>
      <w:r w:rsidR="005D7FC5">
        <w:rPr>
          <w:rFonts w:ascii="Times New Roman" w:hAnsi="Times New Roman" w:cs="Times New Roman"/>
          <w:sz w:val="24"/>
          <w:szCs w:val="24"/>
        </w:rPr>
        <w:t>________</w:t>
      </w:r>
    </w:p>
    <w:p w:rsidR="00871994" w:rsidRPr="00467C65" w:rsidRDefault="00B502D2" w:rsidP="00B502D2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467C65">
        <w:rPr>
          <w:rFonts w:ascii="Times New Roman" w:hAnsi="Times New Roman" w:cs="Times New Roman"/>
          <w:sz w:val="24"/>
          <w:szCs w:val="24"/>
        </w:rPr>
        <w:t>№ _____</w:t>
      </w:r>
    </w:p>
    <w:p w:rsidR="00871994" w:rsidRDefault="00871994" w:rsidP="0087199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006803" w:rsidRPr="008D666A" w:rsidRDefault="00884B1C" w:rsidP="0088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66A">
        <w:rPr>
          <w:rFonts w:ascii="Times New Roman" w:hAnsi="Times New Roman" w:cs="Times New Roman"/>
        </w:rPr>
        <w:t>ПРОЕКТ ВНОСИТ:</w:t>
      </w:r>
    </w:p>
    <w:p w:rsidR="00884B1C" w:rsidRPr="008D666A" w:rsidRDefault="00006803" w:rsidP="0088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66A">
        <w:rPr>
          <w:rFonts w:ascii="Times New Roman" w:hAnsi="Times New Roman" w:cs="Times New Roman"/>
        </w:rPr>
        <w:t>Н</w:t>
      </w:r>
      <w:r w:rsidR="00884B1C" w:rsidRPr="008D666A">
        <w:rPr>
          <w:rFonts w:ascii="Times New Roman" w:hAnsi="Times New Roman" w:cs="Times New Roman"/>
        </w:rPr>
        <w:t xml:space="preserve">ачальник Управления финансов </w:t>
      </w:r>
      <w:proofErr w:type="spellStart"/>
      <w:r w:rsidR="00884B1C" w:rsidRPr="008D666A">
        <w:rPr>
          <w:rFonts w:ascii="Times New Roman" w:hAnsi="Times New Roman" w:cs="Times New Roman"/>
        </w:rPr>
        <w:t>Можгинского</w:t>
      </w:r>
      <w:proofErr w:type="spellEnd"/>
      <w:r w:rsidR="00884B1C" w:rsidRPr="008D666A">
        <w:rPr>
          <w:rFonts w:ascii="Times New Roman" w:hAnsi="Times New Roman" w:cs="Times New Roman"/>
        </w:rPr>
        <w:t xml:space="preserve"> района               </w:t>
      </w:r>
      <w:r w:rsidR="00442D7C" w:rsidRPr="008D666A">
        <w:rPr>
          <w:rFonts w:ascii="Times New Roman" w:hAnsi="Times New Roman" w:cs="Times New Roman"/>
        </w:rPr>
        <w:t xml:space="preserve">        </w:t>
      </w:r>
      <w:r w:rsidR="008D666A">
        <w:rPr>
          <w:rFonts w:ascii="Times New Roman" w:hAnsi="Times New Roman" w:cs="Times New Roman"/>
        </w:rPr>
        <w:t xml:space="preserve">             </w:t>
      </w:r>
      <w:r w:rsidR="00442D7C" w:rsidRPr="008D666A">
        <w:rPr>
          <w:rFonts w:ascii="Times New Roman" w:hAnsi="Times New Roman" w:cs="Times New Roman"/>
        </w:rPr>
        <w:t xml:space="preserve">          </w:t>
      </w:r>
      <w:proofErr w:type="spellStart"/>
      <w:r w:rsidR="00884B1C" w:rsidRPr="008D666A">
        <w:rPr>
          <w:rFonts w:ascii="Times New Roman" w:hAnsi="Times New Roman" w:cs="Times New Roman"/>
        </w:rPr>
        <w:t>С.К.Заглядина</w:t>
      </w:r>
      <w:proofErr w:type="spellEnd"/>
    </w:p>
    <w:p w:rsidR="00884B1C" w:rsidRPr="008D666A" w:rsidRDefault="00884B1C" w:rsidP="0088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4B1C" w:rsidRPr="008D666A" w:rsidRDefault="00884B1C" w:rsidP="0088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666A">
        <w:rPr>
          <w:rFonts w:ascii="Times New Roman" w:hAnsi="Times New Roman" w:cs="Times New Roman"/>
        </w:rPr>
        <w:t>СОГЛАСОВАНО:</w:t>
      </w:r>
    </w:p>
    <w:p w:rsidR="008D666A" w:rsidRDefault="008D666A" w:rsidP="00884B1C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начальника отдела организационно-</w:t>
      </w:r>
    </w:p>
    <w:p w:rsidR="00871994" w:rsidRPr="008D666A" w:rsidRDefault="002D1537" w:rsidP="00884B1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lang w:eastAsia="ru-RU"/>
        </w:rPr>
      </w:pPr>
      <w:r>
        <w:rPr>
          <w:rFonts w:ascii="Times New Roman" w:hAnsi="Times New Roman" w:cs="Times New Roman"/>
        </w:rPr>
        <w:t>к</w:t>
      </w:r>
      <w:r w:rsidR="008D666A">
        <w:rPr>
          <w:rFonts w:ascii="Times New Roman" w:hAnsi="Times New Roman" w:cs="Times New Roman"/>
        </w:rPr>
        <w:t>адровой и правовой работы -юрисконсульт</w:t>
      </w:r>
      <w:r w:rsidR="00884B1C" w:rsidRPr="008D666A">
        <w:rPr>
          <w:rFonts w:ascii="Times New Roman" w:hAnsi="Times New Roman" w:cs="Times New Roman"/>
        </w:rPr>
        <w:t xml:space="preserve">                                                   </w:t>
      </w:r>
      <w:r w:rsidR="008D666A">
        <w:rPr>
          <w:rFonts w:ascii="Times New Roman" w:hAnsi="Times New Roman" w:cs="Times New Roman"/>
        </w:rPr>
        <w:t xml:space="preserve">       </w:t>
      </w:r>
      <w:r w:rsidR="00884B1C" w:rsidRPr="008D666A">
        <w:rPr>
          <w:rFonts w:ascii="Times New Roman" w:hAnsi="Times New Roman" w:cs="Times New Roman"/>
        </w:rPr>
        <w:t xml:space="preserve">       </w:t>
      </w:r>
      <w:proofErr w:type="spellStart"/>
      <w:r w:rsidR="00884B1C" w:rsidRPr="008D666A">
        <w:rPr>
          <w:rFonts w:ascii="Times New Roman" w:hAnsi="Times New Roman" w:cs="Times New Roman"/>
        </w:rPr>
        <w:t>Н.В.Щеклеина</w:t>
      </w:r>
      <w:proofErr w:type="spellEnd"/>
      <w:r w:rsidR="00884B1C" w:rsidRPr="008D666A">
        <w:rPr>
          <w:rFonts w:ascii="Times New Roman" w:hAnsi="Times New Roman" w:cs="Times New Roman"/>
        </w:rPr>
        <w:t xml:space="preserve">   </w:t>
      </w:r>
    </w:p>
    <w:p w:rsidR="002D1537" w:rsidRDefault="002D1537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67C65" w:rsidRPr="00467C65" w:rsidRDefault="00467C6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467C65" w:rsidRPr="00467C65" w:rsidRDefault="00467C65" w:rsidP="00467C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467C65" w:rsidRPr="00467C65" w:rsidRDefault="00467C65" w:rsidP="00467C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D1537" w:rsidRDefault="00467C65" w:rsidP="00467C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t>«</w:t>
      </w:r>
      <w:r w:rsidR="002D153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467C65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67C6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467C65" w:rsidRPr="00467C65" w:rsidRDefault="002D1537" w:rsidP="00467C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467C65" w:rsidRPr="00467C65">
        <w:rPr>
          <w:rFonts w:ascii="Times New Roman" w:hAnsi="Times New Roman" w:cs="Times New Roman"/>
          <w:sz w:val="24"/>
          <w:szCs w:val="24"/>
        </w:rPr>
        <w:t>»</w:t>
      </w:r>
    </w:p>
    <w:p w:rsidR="00871994" w:rsidRPr="00467C65" w:rsidRDefault="00467C65" w:rsidP="00467C65">
      <w:pPr>
        <w:shd w:val="clear" w:color="auto" w:fill="FFFFFF"/>
        <w:spacing w:after="0" w:line="240" w:lineRule="auto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t>от 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5D7FC5">
        <w:rPr>
          <w:rFonts w:ascii="Times New Roman" w:hAnsi="Times New Roman" w:cs="Times New Roman"/>
          <w:sz w:val="24"/>
          <w:szCs w:val="24"/>
        </w:rPr>
        <w:t>_______</w:t>
      </w:r>
      <w:r w:rsidRPr="00467C65">
        <w:rPr>
          <w:rFonts w:ascii="Times New Roman" w:hAnsi="Times New Roman" w:cs="Times New Roman"/>
          <w:sz w:val="24"/>
          <w:szCs w:val="24"/>
        </w:rPr>
        <w:t xml:space="preserve"> N ___</w:t>
      </w:r>
    </w:p>
    <w:p w:rsidR="00467C65" w:rsidRDefault="00467C65" w:rsidP="00467C65">
      <w:pPr>
        <w:shd w:val="clear" w:color="auto" w:fill="FFFFFF"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884B1C" w:rsidRPr="00C57BD7" w:rsidRDefault="00884B1C" w:rsidP="00467C65">
      <w:pPr>
        <w:shd w:val="clear" w:color="auto" w:fill="FFFFFF"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442D7C" w:rsidRDefault="00871994" w:rsidP="00C57BD7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C57BD7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Долговая полит</w:t>
      </w:r>
      <w:r w:rsidR="002D1537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ика муниципального образования «Муниципальный округ </w:t>
      </w:r>
      <w:proofErr w:type="spellStart"/>
      <w:r w:rsidRPr="00C57BD7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Можгинский</w:t>
      </w:r>
      <w:proofErr w:type="spellEnd"/>
      <w:r w:rsidRPr="00C57BD7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район</w:t>
      </w:r>
      <w:r w:rsidR="002D1537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Удмуртской Республики»</w:t>
      </w:r>
    </w:p>
    <w:p w:rsidR="00C57BD7" w:rsidRPr="004D232E" w:rsidRDefault="00871994" w:rsidP="00C57BD7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D232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на 20</w:t>
      </w:r>
      <w:r w:rsidR="004D232E" w:rsidRPr="004D232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Pr="004D232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год и плановый период 20</w:t>
      </w:r>
      <w:r w:rsidR="004D232E" w:rsidRPr="004D232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3</w:t>
      </w:r>
      <w:r w:rsidRPr="004D232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и 20</w:t>
      </w:r>
      <w:r w:rsidR="004D232E" w:rsidRPr="004D232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4</w:t>
      </w:r>
      <w:r w:rsidRPr="004D232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годов</w:t>
      </w:r>
    </w:p>
    <w:p w:rsidR="00871454" w:rsidRPr="00C57BD7" w:rsidRDefault="00871994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2A0B8C" w:rsidRPr="00C57B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C57B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C57B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Долговая полит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ика муниципального образования  «Муниципального округа </w:t>
      </w:r>
      <w:proofErr w:type="spellStart"/>
      <w:r w:rsidRPr="00C57BD7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Можгинский</w:t>
      </w:r>
      <w:proofErr w:type="spellEnd"/>
      <w:r w:rsidRPr="00C57BD7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4D232E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район</w:t>
      </w:r>
      <w:r w:rsidR="002D1537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Удмуртской Республики»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20</w:t>
      </w:r>
      <w:r w:rsidR="004D232E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плановый период 20</w:t>
      </w:r>
      <w:r w:rsidR="004D232E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</w:t>
      </w:r>
      <w:r w:rsidR="004D232E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 (далее - долговая политика </w:t>
      </w:r>
      <w:proofErr w:type="spellStart"/>
      <w:r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 является составной частью бюджетной политики муниципального </w:t>
      </w:r>
      <w:r w:rsidR="002A0B8C" w:rsidRPr="00C57B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образования и направлена на достижение экономически безопасного уровня муниципального долга.</w:t>
      </w:r>
    </w:p>
    <w:p w:rsidR="00C57BD7" w:rsidRDefault="00C57BD7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C57B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Долговая политика </w:t>
      </w:r>
      <w:proofErr w:type="spellStart"/>
      <w:r w:rsidR="00871994" w:rsidRPr="00C57B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871994" w:rsidRPr="00C57B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 </w:t>
      </w:r>
      <w:r w:rsidR="002A0B8C" w:rsidRPr="00C57B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определяет цели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задачи и основные мероприятия по управлению муниципальным долгом </w:t>
      </w:r>
      <w:proofErr w:type="spellStart"/>
      <w:r w:rsidR="00871994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871994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20</w:t>
      </w:r>
      <w:r w:rsidR="004D232E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плановый период 20</w:t>
      </w:r>
      <w:r w:rsidR="004D232E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</w:t>
      </w:r>
      <w:r w:rsidR="004D232E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2A0B8C" w:rsidRPr="004D23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годов.</w:t>
      </w:r>
    </w:p>
    <w:p w:rsidR="004D232E" w:rsidRDefault="004D232E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Необходимость принятия настоящей долговой политики обусловлена  нестабильной экономической ситуацией, 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рисками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снижени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поступлений доходов в бюджет при  сохранении обязанности  выполнения социальных расходов в полном объеме.</w:t>
      </w:r>
    </w:p>
    <w:p w:rsidR="00500168" w:rsidRDefault="0050016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00168" w:rsidRPr="00FA332A" w:rsidRDefault="00500168" w:rsidP="00500168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I.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Итоги реализации долговой политики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</w:p>
    <w:p w:rsidR="00500168" w:rsidRPr="00FA332A" w:rsidRDefault="0050016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36E92" w:rsidRDefault="00C36E92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Структура муниципального долга по итогам 2019 - 202</w:t>
      </w:r>
      <w:r w:rsidR="00492D3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 полностью </w:t>
      </w:r>
      <w:r w:rsidR="009100B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представлена долговыми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обязательствами в виде кредитов, привлеченными муниципальным образованием от кредитных организаций.</w:t>
      </w:r>
    </w:p>
    <w:p w:rsidR="009100B2" w:rsidRDefault="009100B2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9"/>
        <w:gridCol w:w="1701"/>
        <w:gridCol w:w="1843"/>
        <w:gridCol w:w="1701"/>
      </w:tblGrid>
      <w:tr w:rsidR="00492D31" w:rsidTr="004B52BA">
        <w:tc>
          <w:tcPr>
            <w:tcW w:w="4219" w:type="dxa"/>
          </w:tcPr>
          <w:p w:rsidR="00492D31" w:rsidRDefault="00492D31" w:rsidP="00492D31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Объем муниципального долга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</w:t>
            </w:r>
            <w:r w:rsidRPr="00492D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492D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492D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</w:tcPr>
          <w:p w:rsidR="00492D31" w:rsidRDefault="00492D31" w:rsidP="00492D31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01.01.2020</w:t>
            </w:r>
          </w:p>
        </w:tc>
        <w:tc>
          <w:tcPr>
            <w:tcW w:w="1843" w:type="dxa"/>
          </w:tcPr>
          <w:p w:rsidR="00492D31" w:rsidRDefault="00492D31" w:rsidP="00492D31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01.01.2021</w:t>
            </w:r>
          </w:p>
        </w:tc>
        <w:tc>
          <w:tcPr>
            <w:tcW w:w="1701" w:type="dxa"/>
          </w:tcPr>
          <w:p w:rsidR="00492D31" w:rsidRDefault="00492D31" w:rsidP="00492D31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01.11.2021</w:t>
            </w:r>
          </w:p>
        </w:tc>
      </w:tr>
      <w:tr w:rsidR="00492D31" w:rsidTr="004B52BA">
        <w:trPr>
          <w:trHeight w:val="391"/>
        </w:trPr>
        <w:tc>
          <w:tcPr>
            <w:tcW w:w="4219" w:type="dxa"/>
          </w:tcPr>
          <w:p w:rsidR="00492D31" w:rsidRDefault="00492D31" w:rsidP="00500168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ВСЕГО, </w:t>
            </w:r>
            <w:r w:rsidRPr="00492D31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01" w:type="dxa"/>
          </w:tcPr>
          <w:p w:rsidR="00492D31" w:rsidRDefault="00492D31" w:rsidP="00492D31">
            <w:pPr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36 300</w:t>
            </w:r>
          </w:p>
        </w:tc>
        <w:tc>
          <w:tcPr>
            <w:tcW w:w="1843" w:type="dxa"/>
          </w:tcPr>
          <w:p w:rsidR="00492D31" w:rsidRDefault="009100B2" w:rsidP="00492D31">
            <w:pPr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36 300</w:t>
            </w:r>
          </w:p>
        </w:tc>
        <w:tc>
          <w:tcPr>
            <w:tcW w:w="1701" w:type="dxa"/>
          </w:tcPr>
          <w:p w:rsidR="00492D31" w:rsidRDefault="00492D31" w:rsidP="00492D31">
            <w:pPr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40 900</w:t>
            </w:r>
          </w:p>
        </w:tc>
      </w:tr>
      <w:tr w:rsidR="00492D31" w:rsidTr="004B52BA">
        <w:trPr>
          <w:trHeight w:val="412"/>
        </w:trPr>
        <w:tc>
          <w:tcPr>
            <w:tcW w:w="4219" w:type="dxa"/>
          </w:tcPr>
          <w:p w:rsidR="00492D31" w:rsidRPr="004B52BA" w:rsidRDefault="00492D31" w:rsidP="00500168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  <w:r w:rsidRPr="004B52BA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701" w:type="dxa"/>
          </w:tcPr>
          <w:p w:rsidR="00492D31" w:rsidRPr="004B52BA" w:rsidRDefault="00492D31" w:rsidP="00492D31">
            <w:pPr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  <w:r w:rsidRPr="004B52BA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36 300</w:t>
            </w:r>
          </w:p>
        </w:tc>
        <w:tc>
          <w:tcPr>
            <w:tcW w:w="1843" w:type="dxa"/>
          </w:tcPr>
          <w:p w:rsidR="00492D31" w:rsidRPr="004B52BA" w:rsidRDefault="009100B2" w:rsidP="00492D31">
            <w:pPr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36 300</w:t>
            </w:r>
          </w:p>
        </w:tc>
        <w:tc>
          <w:tcPr>
            <w:tcW w:w="1701" w:type="dxa"/>
          </w:tcPr>
          <w:p w:rsidR="00492D31" w:rsidRPr="004B52BA" w:rsidRDefault="00492D31" w:rsidP="00492D31">
            <w:pPr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</w:pPr>
            <w:r w:rsidRPr="004B52BA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eastAsia="ru-RU"/>
              </w:rPr>
              <w:t>40 900</w:t>
            </w:r>
          </w:p>
        </w:tc>
      </w:tr>
    </w:tbl>
    <w:p w:rsidR="00C36E92" w:rsidRDefault="00C36E92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71454" w:rsidRDefault="00C36E92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состоянию на 1 </w:t>
      </w:r>
      <w:r w:rsidR="009100B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ноября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2021 </w:t>
      </w:r>
      <w:r w:rsidR="00F503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года муниципальный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 </w:t>
      </w:r>
      <w:r w:rsidR="00F503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составил</w:t>
      </w:r>
      <w:r w:rsidR="00F503C9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9100B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40 900</w:t>
      </w:r>
      <w:r w:rsidR="00492D3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="00492D3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492D3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увеличился по </w:t>
      </w:r>
      <w:r w:rsidR="004B52B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сравнению</w:t>
      </w:r>
      <w:r w:rsidR="00492D3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 началом </w:t>
      </w:r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9100B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2021</w:t>
      </w:r>
      <w:r w:rsidR="00492D3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на 4 600 </w:t>
      </w:r>
      <w:proofErr w:type="spellStart"/>
      <w:r w:rsidR="00492D3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</w:t>
      </w:r>
      <w:r w:rsidR="004B52B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й</w:t>
      </w:r>
      <w:proofErr w:type="spellEnd"/>
      <w:r w:rsidR="004B52B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или </w:t>
      </w:r>
      <w:r w:rsidR="00F503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12</w:t>
      </w:r>
      <w:r w:rsidR="004B52B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,6%.</w:t>
      </w:r>
      <w:r w:rsidR="005F6F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Привлечение коммерческих кредитов в 2019</w:t>
      </w:r>
      <w:r w:rsidR="009100B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</w:t>
      </w:r>
      <w:r w:rsidR="005F6F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202</w:t>
      </w:r>
      <w:r w:rsidR="009100B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5F6F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годах было обусловлено необходимостью финансирования дефицита бюджета в связи с подготовкой учреждений бюджетной сферы к новому учебному году по программе «Большой ремонт».</w:t>
      </w:r>
      <w:bookmarkStart w:id="0" w:name="_GoBack"/>
      <w:bookmarkEnd w:id="0"/>
    </w:p>
    <w:p w:rsidR="004B52BA" w:rsidRDefault="004B52BA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Долговая нагрузка  (отношение объема муниципального долга к налоговым и неналоговым доходам бюджета) </w:t>
      </w:r>
      <w:r w:rsidR="000426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</w:t>
      </w:r>
      <w:r w:rsidR="000426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</w:t>
      </w:r>
      <w:r w:rsidR="000426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составила </w:t>
      </w:r>
      <w:r w:rsidR="000426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15%, по итогам 2020 года - 16%, ожидаемая оценка исполнения  за 2021 год – 14%. Снижение в 2021 году за счет увеличения налоговых и неналоговых доходов.</w:t>
      </w:r>
    </w:p>
    <w:p w:rsidR="00171C79" w:rsidRDefault="00042622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целях</w:t>
      </w:r>
      <w:r w:rsidR="005F6F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сокращения расходов  на обслуживание муниципального долга проводится работа с коммерческими банками по снижению  процентных ставок по полученным кредитам  и рефинансированию под более низкий процент. В результате ставка по коммерческому кредиту </w:t>
      </w:r>
      <w:r w:rsidR="00F503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1</w:t>
      </w:r>
      <w:r w:rsidR="005F6F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января 2020 года составляла 8,5 процента годовых</w:t>
      </w:r>
      <w:r w:rsidR="00171C7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на 1 января 2021 года – 5,3 процента годовых. </w:t>
      </w:r>
    </w:p>
    <w:p w:rsidR="00042622" w:rsidRDefault="00171C79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Расходы на обслуживание муниципального долга по итогам 2020 года составили           2 411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(расчетная экономия составила </w:t>
      </w:r>
      <w:r w:rsidR="00E6440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680 </w:t>
      </w:r>
      <w:proofErr w:type="spellStart"/>
      <w:r w:rsidR="00E6440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E6440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). В 2021 году коммерческие кредиты привлечены: в мае под 6,35 процентов годовых</w:t>
      </w:r>
      <w:r w:rsidR="00F503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6440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(при ключевой ставке ЦБ РФ - 5%), в августе под 7,509 процентов годовых (при ключевой ставке ЦБ РФ – 6,5%)</w:t>
      </w:r>
      <w:r w:rsidR="008620D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</w:p>
    <w:p w:rsidR="008620D9" w:rsidRDefault="008620D9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Погашение и обслуживание долговых обязательств </w:t>
      </w:r>
      <w:r w:rsidR="00F503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производилось своевременно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в полном объеме. Возникновения просроченной задолженности не допускалось.</w:t>
      </w:r>
    </w:p>
    <w:p w:rsidR="008620D9" w:rsidRDefault="008620D9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Муниципальный долг и расходы на его обслуживание не превышают предельные показатели и соответствуют требованиям и нормам Бюджетного кодекса Российской Федерации.</w:t>
      </w:r>
    </w:p>
    <w:p w:rsidR="008620D9" w:rsidRPr="00C36E92" w:rsidRDefault="008620D9" w:rsidP="0050016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Приказом Министерства финансов Удмуртской Республики от 27 сентября 2021 года № 289 «Об утверждении перечня муниципальных образований в Удмуртской Республике, отнесенных к группам заемщиков с высоким, средним и низки уровнем долговой устойчивости» муниципальное образование «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отнесено к группе муниципальных образований с «высоким» уровнем долговой устойчивости.</w:t>
      </w:r>
    </w:p>
    <w:p w:rsidR="00500168" w:rsidRPr="00C36E92" w:rsidRDefault="0050016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A0B8C" w:rsidRPr="00FA332A" w:rsidRDefault="00500168" w:rsidP="005709AB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II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Цели и принципы долговой политики </w:t>
      </w:r>
      <w:proofErr w:type="spellStart"/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</w:p>
    <w:p w:rsidR="00871454" w:rsidRPr="00FA332A" w:rsidRDefault="002A0B8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4D232E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D232E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</w:t>
      </w:r>
      <w:r w:rsidR="005709AB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елью долговой политики </w:t>
      </w:r>
      <w:proofErr w:type="spellStart"/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является эффективное управление муниципальным долгом 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муниципального образования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направленное на достижение экономически безопасного уровня</w:t>
      </w:r>
      <w:r w:rsidR="005709AB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муниципального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долга при полном и своевременном исполнении всех обязательств по его погашению и обслуживанию, недопущение увеличения долговой нагрузки при условии сохранения финансовой устойчивости и сбалансированности бюджета </w:t>
      </w:r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муниципального образования «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proofErr w:type="spellStart"/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8719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71454" w:rsidRPr="00FA332A" w:rsidRDefault="005709AB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Принципы долговой политики </w:t>
      </w:r>
      <w:proofErr w:type="spellStart"/>
      <w:r w:rsidR="0087145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87145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</w:p>
    <w:p w:rsidR="005709AB" w:rsidRPr="00FA332A" w:rsidRDefault="005709AB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D232E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своевременное и безусловное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исполнение долговых обязательств </w:t>
      </w:r>
      <w:r w:rsidR="0087145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условиях любой, в том числе самой неблагоприятной, макроэкономической и бюджетной ситуации, резкого ухудшения конъюнктуры на финансовом рынке;</w:t>
      </w:r>
    </w:p>
    <w:p w:rsidR="005709AB" w:rsidRPr="00FA332A" w:rsidRDefault="005709AB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оптимизация структуры муниципального долга </w:t>
      </w:r>
      <w:r w:rsidR="0087145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целях сокращения расходов на его обслуживание;</w:t>
      </w:r>
    </w:p>
    <w:p w:rsidR="002A0B8C" w:rsidRPr="00FA332A" w:rsidRDefault="005709AB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соблюдение ограничений, установленных </w:t>
      </w:r>
      <w:hyperlink r:id="rId8" w:history="1">
        <w:r w:rsidR="002A0B8C" w:rsidRPr="00FA332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Бюджетным кодексом Российской Федерации</w:t>
        </w:r>
      </w:hyperlink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D232E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открытость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информации о муниципальном долге </w:t>
      </w:r>
      <w:r w:rsidR="0087145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муниципального образования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063E70" w:rsidRPr="00FA332A" w:rsidRDefault="00063E70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A0B8C" w:rsidRPr="00FA332A" w:rsidRDefault="002A0B8C" w:rsidP="00FA331B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II</w:t>
      </w:r>
      <w:r w:rsidR="00500168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I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Основные задачи долговой политики </w:t>
      </w:r>
      <w:proofErr w:type="spellStart"/>
      <w:r w:rsidR="0087145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87145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</w:p>
    <w:p w:rsidR="00FA331B" w:rsidRPr="00FA332A" w:rsidRDefault="002A0B8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FA331B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процессе управления муниципальным долгом решаются следующие задачи:</w:t>
      </w:r>
    </w:p>
    <w:p w:rsidR="00925C94" w:rsidRPr="00FA332A" w:rsidRDefault="00925C94" w:rsidP="00925C94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удержание объема муниципального долга муниципального образования на экономически безопасном уровне;</w:t>
      </w:r>
    </w:p>
    <w:p w:rsidR="00925C94" w:rsidRPr="00FA332A" w:rsidRDefault="00925C94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минимизация расходов на обслуживание муниципального долга </w:t>
      </w:r>
      <w:proofErr w:type="spellStart"/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района;</w:t>
      </w:r>
    </w:p>
    <w:p w:rsidR="00F74F1B" w:rsidRPr="00FA332A" w:rsidRDefault="00F74F1B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повышение эффективности операций по управлению остатками средств на едином счете по учету средств бюджета муниципального образования;</w:t>
      </w:r>
    </w:p>
    <w:p w:rsidR="00F74F1B" w:rsidRPr="00FA332A" w:rsidRDefault="00F74F1B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недопущение принятия и исполнения расходных обязательств, не отнесенных к полномочиям органов местного самоуправления Российской Федерации;</w:t>
      </w:r>
    </w:p>
    <w:p w:rsidR="00F74F1B" w:rsidRPr="00FA332A" w:rsidRDefault="00F74F1B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обеспечение дефицита бюджета муниципального образования  в 20</w:t>
      </w:r>
      <w:r w:rsidR="00925C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20</w:t>
      </w:r>
      <w:r w:rsidR="00925C94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годах на уровне не более </w:t>
      </w:r>
      <w:r w:rsidR="00467C65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процентов суммы доходов бюджета без учета безвозмездных поступлений за соответствующий финансовый год;</w:t>
      </w:r>
    </w:p>
    <w:p w:rsidR="00170A57" w:rsidRPr="00FA332A" w:rsidRDefault="00170A57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</w:t>
      </w:r>
      <w:proofErr w:type="spellStart"/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неустановление</w:t>
      </w:r>
      <w:proofErr w:type="spellEnd"/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новых расходных обязательств, не связанных с решением вопросов, отнесенных Конституцией Российской Федерации</w:t>
      </w:r>
      <w:r w:rsidR="00770A1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региональными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федеральными законами к полномочиям органов местного самоуправления;</w:t>
      </w:r>
    </w:p>
    <w:p w:rsidR="001B042A" w:rsidRPr="00FA332A" w:rsidRDefault="001B042A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соблюдение установленных Правительством </w:t>
      </w:r>
      <w:r w:rsidR="00A509C9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Удмуртской Республики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нормативов формирования расходов на содержание органов местного самоуправления;</w:t>
      </w:r>
    </w:p>
    <w:p w:rsidR="003F3212" w:rsidRPr="00FA332A" w:rsidRDefault="0062465D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обеспечение </w:t>
      </w:r>
      <w:r w:rsidR="00170A5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выполнения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условий </w:t>
      </w:r>
      <w:r w:rsidR="006723FD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соглашения,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заключаемого с Правительством Удмуртской Республики </w:t>
      </w:r>
      <w:r w:rsidR="003F3212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 мерах по социально-экономическому развитию и оздоровлению муниципальных финансов муниципального образования </w:t>
      </w:r>
      <w:r w:rsidR="004E56E9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соответствующий финансовый год</w:t>
      </w:r>
      <w:r w:rsidR="003F3212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62465D" w:rsidRPr="00FA332A" w:rsidRDefault="003F3212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обеспечение сокращения доли кредитов от кредитных организаций в общем объеме долговых обязательств; </w:t>
      </w:r>
    </w:p>
    <w:p w:rsidR="002A0B8C" w:rsidRPr="00FA332A" w:rsidRDefault="00F74F1B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сохранение благоприятной кредитной истории муниципального образования как надежного заемщика, безупречно и своевременно выполняющего свои финансовые обязательства, что создает предпосылки для снижения стоимости заимствова</w:t>
      </w:r>
      <w:r w:rsidR="001B042A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ний и улучшения структуры долга.</w:t>
      </w:r>
    </w:p>
    <w:p w:rsidR="001B042A" w:rsidRPr="00FA332A" w:rsidRDefault="001B042A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A0B8C" w:rsidRPr="00FA332A" w:rsidRDefault="002A0B8C" w:rsidP="00351B38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</w:t>
      </w:r>
      <w:r w:rsidR="00500168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V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Основные мероприятия долговой политики </w:t>
      </w:r>
      <w:proofErr w:type="spellStart"/>
      <w:r w:rsidR="00351B38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351B38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</w:p>
    <w:p w:rsidR="00351B38" w:rsidRPr="00FA332A" w:rsidRDefault="002A0B8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351B38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Основными мероприятиями долговой политики </w:t>
      </w:r>
      <w:proofErr w:type="spellStart"/>
      <w:r w:rsidR="00063E70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063E70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являются:</w:t>
      </w:r>
    </w:p>
    <w:p w:rsidR="00937F9E" w:rsidRPr="00FA332A" w:rsidRDefault="00351B3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повышение качества бюджетного планирования и исполнения бюджета;</w:t>
      </w:r>
    </w:p>
    <w:p w:rsidR="00351B38" w:rsidRPr="00FA332A" w:rsidRDefault="00351B3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проведение мероприятий, направленных на увеличение поступлений доходов и оптимизацию расходов бюджета и приводящих к сокращению дефицита бюджета и муниципального долга;</w:t>
      </w:r>
    </w:p>
    <w:p w:rsidR="00351B38" w:rsidRPr="00FA332A" w:rsidRDefault="00351B3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недопущение принятия новых расходных обязательств, не обеспеченных стабильными источниками доходов;</w:t>
      </w:r>
    </w:p>
    <w:p w:rsidR="004E56E9" w:rsidRPr="00FA332A" w:rsidRDefault="004E56E9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проведение работы по пересмотру условий заключенного ранее муниципального контракта с кредитной организацией в целях снижения процентных ставок по привлеченному кредиту;</w:t>
      </w:r>
    </w:p>
    <w:p w:rsidR="004E56E9" w:rsidRPr="00FA332A" w:rsidRDefault="004E56E9" w:rsidP="004E56E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осуществление регулярного мониторинга рынка кредитных ресурсов для оптимизации структуры муниципального долга с целью сокращения стоимости обслуживания долговых обязательств и при наличии благоприятной рыночной конъюнктуры; </w:t>
      </w:r>
    </w:p>
    <w:p w:rsidR="00351B38" w:rsidRPr="00FA332A" w:rsidRDefault="00351B3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привлечение долговых обязательств </w:t>
      </w:r>
      <w:r w:rsidR="003F3212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исключительно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целях рефинансирования существующей задолженности;</w:t>
      </w:r>
    </w:p>
    <w:p w:rsidR="00351B38" w:rsidRPr="00FA332A" w:rsidRDefault="00351B3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осуществление среднесрочных (от одного года до пяти лет) муниципальных заимствований. Привлечение краткосрочных заимствований (менее одного года) возможно только для поддержания текущей ликвидности бюджета </w:t>
      </w:r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муниципального образования;</w:t>
      </w:r>
    </w:p>
    <w:p w:rsidR="003F3212" w:rsidRPr="00FA332A" w:rsidRDefault="003F3212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- мониторинг  исполнения бюджета с целью определения  возможных кассовых разрывов;</w:t>
      </w:r>
    </w:p>
    <w:p w:rsidR="002C6F3D" w:rsidRPr="00FA332A" w:rsidRDefault="00351B3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467C65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предоставлени</w:t>
      </w:r>
      <w:r w:rsidR="00467C65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муниципальных гарантий муниципального образования </w:t>
      </w:r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proofErr w:type="spellStart"/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период 20</w:t>
      </w:r>
      <w:r w:rsidR="003F3212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- 20</w:t>
      </w:r>
      <w:r w:rsidR="003F3212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годов;</w:t>
      </w:r>
    </w:p>
    <w:p w:rsidR="00467C65" w:rsidRPr="00FA332A" w:rsidRDefault="00351B38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взаимодействие с органами государственной власти 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Удмуртской Республики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привлечению </w:t>
      </w:r>
      <w:r w:rsidR="00442D7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бюджетных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кредитов на сбалансированность бюджета муниципального образования</w:t>
      </w:r>
      <w:r w:rsidR="00F92EC8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</w:t>
      </w:r>
      <w:r w:rsidR="00467C65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финансирование дефицита бюджета</w:t>
      </w:r>
      <w:r w:rsidR="00F92EC8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для замещения долговых обязательств по кредитам, привлеченным от кредитных организаций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FA332A" w:rsidRPr="00FA332A" w:rsidRDefault="00966B5C" w:rsidP="00966B5C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обеспечение своевременного и полного учета долговых обязательств</w:t>
      </w:r>
      <w:r w:rsidR="00FA332A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351B38" w:rsidRPr="00FA332A" w:rsidRDefault="00FA332A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- </w:t>
      </w:r>
      <w:r w:rsidR="00966B5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обеспечение раскрытия информации о состоянии муниципального долга муниципального образования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C0973" w:rsidRDefault="00BC0973" w:rsidP="00966B5C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A0B8C" w:rsidRPr="00FA332A" w:rsidRDefault="002A0B8C" w:rsidP="00966B5C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V. Риски при реализации долговой политики </w:t>
      </w:r>
      <w:proofErr w:type="spellStart"/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</w:p>
    <w:p w:rsidR="007C0C77" w:rsidRPr="00FA332A" w:rsidRDefault="002A0B8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966B5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Основными рисками при реализации долговой политики </w:t>
      </w:r>
      <w:proofErr w:type="spellStart"/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 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20</w:t>
      </w:r>
      <w:r w:rsidR="00F92EC8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</w:t>
      </w:r>
      <w:r w:rsidR="00F92EC8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</w:t>
      </w:r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 </w:t>
      </w:r>
      <w:r w:rsidR="007C0C7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являются:</w:t>
      </w:r>
    </w:p>
    <w:p w:rsidR="00966B5C" w:rsidRPr="00FA332A" w:rsidRDefault="007C0C77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966B5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риск недостаточного поступления доходов в бюджет </w:t>
      </w:r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муниципального образования «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proofErr w:type="spellStart"/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</w:t>
      </w:r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финансирование расходов;</w:t>
      </w:r>
    </w:p>
    <w:p w:rsidR="00966B5C" w:rsidRDefault="00966B5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риск рефинансирования - вероятность того, что </w:t>
      </w:r>
      <w:r w:rsidR="00C57BD7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муниципальное образование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 сможет провести рефинансирование накопленных долговых обязательств по приемлемым процентным</w:t>
      </w:r>
      <w:r w:rsidR="002A0B8C" w:rsidRPr="00351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ставкам (текущим либо более низким), или невозможность рефинансировать текущие обязательства;</w:t>
      </w:r>
    </w:p>
    <w:p w:rsidR="00966B5C" w:rsidRDefault="00966B5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351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процентный риск - риск увеличения объема расходов на обслуживание долга вследствие изменения процентных ставок.</w:t>
      </w:r>
    </w:p>
    <w:p w:rsidR="00966B5C" w:rsidRDefault="00966B5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2A0B8C" w:rsidRPr="00351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</w:t>
      </w:r>
      <w:r w:rsidR="002A0B8C" w:rsidRPr="00351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привлечения муниципальных заимствований, анализа исполнения бюджета предыдущих лет с соблюдением следующих требований:</w:t>
      </w:r>
    </w:p>
    <w:p w:rsidR="00966B5C" w:rsidRDefault="00966B5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351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при планировании муниципальных заимствований должны учитываться экономические возможности по привлечению ресурсов, текущая и ожидаемая конъюнктура на рынках заимствований;</w:t>
      </w:r>
    </w:p>
    <w:p w:rsidR="00966B5C" w:rsidRDefault="00966B5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351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муниципальные заимствования должны носить планомерный характер, при этом объемы заимствований должны распределяться таким образом, чтобы снизить риск ухудшения условий заимствований.</w:t>
      </w:r>
    </w:p>
    <w:p w:rsidR="002A0B8C" w:rsidRPr="00351B38" w:rsidRDefault="00966B5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2A0B8C" w:rsidRPr="00351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Реализация предусмотренных настоящей долговой политикой мер позволит снизить уровень долговой нагрузки, уменьшить стоимость заимствований и будет способствовать социально-экономическому развитию </w:t>
      </w:r>
      <w:proofErr w:type="spellStart"/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="00BC09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</w:t>
      </w:r>
      <w:r w:rsidR="002A0B8C" w:rsidRPr="00351B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DB6C29" w:rsidRPr="00351B38" w:rsidRDefault="00DB6C29"/>
    <w:sectPr w:rsidR="00DB6C29" w:rsidRPr="00351B38" w:rsidSect="004E56E9">
      <w:pgSz w:w="11906" w:h="16838"/>
      <w:pgMar w:top="567" w:right="851" w:bottom="709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58"/>
    <w:rsid w:val="00006803"/>
    <w:rsid w:val="00015E58"/>
    <w:rsid w:val="00042622"/>
    <w:rsid w:val="00063E70"/>
    <w:rsid w:val="00170A57"/>
    <w:rsid w:val="00171C79"/>
    <w:rsid w:val="001B042A"/>
    <w:rsid w:val="002264B4"/>
    <w:rsid w:val="002A0B8C"/>
    <w:rsid w:val="002C6F3D"/>
    <w:rsid w:val="002D1537"/>
    <w:rsid w:val="00314F1B"/>
    <w:rsid w:val="00351B38"/>
    <w:rsid w:val="003B3B5F"/>
    <w:rsid w:val="003F3212"/>
    <w:rsid w:val="00442D7C"/>
    <w:rsid w:val="00467C65"/>
    <w:rsid w:val="00474D44"/>
    <w:rsid w:val="00492D31"/>
    <w:rsid w:val="004B52BA"/>
    <w:rsid w:val="004D232E"/>
    <w:rsid w:val="004E56E9"/>
    <w:rsid w:val="00500168"/>
    <w:rsid w:val="005709AB"/>
    <w:rsid w:val="005955AA"/>
    <w:rsid w:val="005B2461"/>
    <w:rsid w:val="005D7FC5"/>
    <w:rsid w:val="005F6F4C"/>
    <w:rsid w:val="0062465D"/>
    <w:rsid w:val="00631A3B"/>
    <w:rsid w:val="00634B83"/>
    <w:rsid w:val="006723FD"/>
    <w:rsid w:val="007302FC"/>
    <w:rsid w:val="00770A17"/>
    <w:rsid w:val="007934F6"/>
    <w:rsid w:val="007C0C77"/>
    <w:rsid w:val="008620D9"/>
    <w:rsid w:val="00871454"/>
    <w:rsid w:val="00871994"/>
    <w:rsid w:val="00884B1C"/>
    <w:rsid w:val="008D666A"/>
    <w:rsid w:val="009100B2"/>
    <w:rsid w:val="0091458A"/>
    <w:rsid w:val="00925C94"/>
    <w:rsid w:val="00937F9E"/>
    <w:rsid w:val="00966B5C"/>
    <w:rsid w:val="00966E87"/>
    <w:rsid w:val="009C16B9"/>
    <w:rsid w:val="009D7403"/>
    <w:rsid w:val="00A509C9"/>
    <w:rsid w:val="00AB338F"/>
    <w:rsid w:val="00B502D2"/>
    <w:rsid w:val="00BC0973"/>
    <w:rsid w:val="00C36E92"/>
    <w:rsid w:val="00C57629"/>
    <w:rsid w:val="00C57BD7"/>
    <w:rsid w:val="00D84A8B"/>
    <w:rsid w:val="00DB6C29"/>
    <w:rsid w:val="00E10FE0"/>
    <w:rsid w:val="00E12933"/>
    <w:rsid w:val="00E64407"/>
    <w:rsid w:val="00E97A4F"/>
    <w:rsid w:val="00EF7487"/>
    <w:rsid w:val="00F31771"/>
    <w:rsid w:val="00F503C9"/>
    <w:rsid w:val="00F74F1B"/>
    <w:rsid w:val="00F92EC8"/>
    <w:rsid w:val="00FA331B"/>
    <w:rsid w:val="00FA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1B47B-1335-4B2E-BA26-876034C4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0B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0B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A0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5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02D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B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0B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0B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A0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A0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A0B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2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2933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B502D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onsPlusTitle">
    <w:name w:val="ConsPlusTitle"/>
    <w:rsid w:val="003F32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5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styleId="a6">
    <w:name w:val="Table Grid"/>
    <w:basedOn w:val="a1"/>
    <w:uiPriority w:val="39"/>
    <w:rsid w:val="00C36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3055936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8859B-2E89-4561-8F8A-0B8E8C19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1850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Жвакина</dc:creator>
  <cp:lastModifiedBy>Жвакина</cp:lastModifiedBy>
  <cp:revision>10</cp:revision>
  <cp:lastPrinted>2019-07-03T04:20:00Z</cp:lastPrinted>
  <dcterms:created xsi:type="dcterms:W3CDTF">2020-10-28T11:48:00Z</dcterms:created>
  <dcterms:modified xsi:type="dcterms:W3CDTF">2021-11-16T07:45:00Z</dcterms:modified>
</cp:coreProperties>
</file>